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82DAD" w14:textId="2A9658A0" w:rsidR="008F0D51" w:rsidRPr="008F0D51" w:rsidRDefault="0077161D" w:rsidP="008F0D51">
      <w:pPr>
        <w:rPr>
          <w:b/>
          <w:bCs/>
          <w:color w:val="C00000"/>
          <w:sz w:val="52"/>
          <w:szCs w:val="52"/>
          <w:lang w:val="en-CA"/>
        </w:rPr>
      </w:pPr>
      <w:r w:rsidRPr="0077161D">
        <w:rPr>
          <w:rFonts w:ascii="Arial" w:eastAsia="Times New Roman" w:hAnsi="Arial" w:cs="Arial"/>
          <w:noProof/>
          <w:color w:val="C00000"/>
          <w:sz w:val="44"/>
          <w:szCs w:val="4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7AD933A" wp14:editId="28F5D3F1">
            <wp:simplePos x="0" y="0"/>
            <wp:positionH relativeFrom="margin">
              <wp:align>left</wp:align>
            </wp:positionH>
            <wp:positionV relativeFrom="margin">
              <wp:posOffset>-514350</wp:posOffset>
            </wp:positionV>
            <wp:extent cx="6210300" cy="8743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67">
        <w:rPr>
          <w:rFonts w:ascii="Arial" w:eastAsia="Times New Roman" w:hAnsi="Arial" w:cs="Arial"/>
          <w:noProof/>
          <w:color w:val="C00000"/>
          <w:sz w:val="44"/>
          <w:szCs w:val="44"/>
          <w:shd w:val="clear" w:color="auto" w:fill="FFFFFF"/>
        </w:rPr>
        <w:t xml:space="preserve"> </w:t>
      </w:r>
      <w:r w:rsidR="009B1373">
        <w:rPr>
          <w:rFonts w:ascii="Arial" w:eastAsia="Times New Roman" w:hAnsi="Arial" w:cs="Arial"/>
          <w:color w:val="C00000"/>
          <w:sz w:val="44"/>
          <w:szCs w:val="44"/>
        </w:rPr>
        <w:t xml:space="preserve"> </w:t>
      </w:r>
      <w:r w:rsidR="00347967">
        <w:rPr>
          <w:rFonts w:ascii="Arial" w:eastAsia="Times New Roman" w:hAnsi="Arial" w:cs="Arial"/>
          <w:color w:val="C00000"/>
          <w:sz w:val="44"/>
          <w:szCs w:val="44"/>
        </w:rPr>
        <w:t xml:space="preserve"> </w:t>
      </w:r>
      <w:r w:rsidR="008F0D51" w:rsidRPr="008F0D51">
        <w:rPr>
          <w:b/>
          <w:bCs/>
          <w:color w:val="C00000"/>
          <w:sz w:val="52"/>
          <w:szCs w:val="52"/>
          <w:lang w:val="en-CA"/>
        </w:rPr>
        <w:t>SUMMER EMPLOYMENT OPPORTUNITY</w:t>
      </w:r>
    </w:p>
    <w:p w14:paraId="7A1D3244" w14:textId="77777777" w:rsidR="008F0D51" w:rsidRPr="008F0D51" w:rsidRDefault="008F0D51" w:rsidP="008F0D51">
      <w:pPr>
        <w:rPr>
          <w:b/>
          <w:bCs/>
          <w:color w:val="C00000"/>
          <w:sz w:val="36"/>
          <w:szCs w:val="36"/>
          <w:lang w:val="en-CA"/>
        </w:rPr>
      </w:pPr>
      <w:r w:rsidRPr="008F0D51">
        <w:rPr>
          <w:b/>
          <w:bCs/>
          <w:color w:val="C00000"/>
          <w:sz w:val="36"/>
          <w:szCs w:val="36"/>
          <w:lang w:val="en-CA"/>
        </w:rPr>
        <w:t xml:space="preserve"> St. Anne’s Chapel of </w:t>
      </w:r>
      <w:proofErr w:type="gramStart"/>
      <w:r w:rsidRPr="008F0D51">
        <w:rPr>
          <w:b/>
          <w:bCs/>
          <w:color w:val="C00000"/>
          <w:sz w:val="36"/>
          <w:szCs w:val="36"/>
          <w:lang w:val="en-CA"/>
        </w:rPr>
        <w:t>Ease  -</w:t>
      </w:r>
      <w:proofErr w:type="gramEnd"/>
      <w:r w:rsidRPr="008F0D51">
        <w:rPr>
          <w:b/>
          <w:bCs/>
          <w:color w:val="C00000"/>
          <w:sz w:val="36"/>
          <w:szCs w:val="36"/>
          <w:lang w:val="en-CA"/>
        </w:rPr>
        <w:t xml:space="preserve">  245 Westmorland St. Fredericton                                        </w:t>
      </w:r>
    </w:p>
    <w:p w14:paraId="4D1E5489" w14:textId="77777777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Period of Employment:  27 June 2022 to 26 August 2022.</w:t>
      </w:r>
    </w:p>
    <w:p w14:paraId="1F9DF319" w14:textId="77777777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Salary: $420.00 weekly.   Hours: 30 per week - Monday to Friday.</w:t>
      </w:r>
    </w:p>
    <w:p w14:paraId="0983CC12" w14:textId="49359C72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Open to:   Youth Ages 15+ who are legally eligible to work in Canada.</w:t>
      </w:r>
    </w:p>
    <w:p w14:paraId="203874AE" w14:textId="22884669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Duties: Give guided tours of our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          </w:t>
      </w:r>
      <w:r w:rsidRPr="008F0D51">
        <w:rPr>
          <w:b/>
          <w:bCs/>
          <w:color w:val="C00000"/>
          <w:sz w:val="32"/>
          <w:szCs w:val="32"/>
          <w:lang w:val="en-CA"/>
        </w:rPr>
        <w:t>historic chapel - 15 Hours</w:t>
      </w:r>
    </w:p>
    <w:p w14:paraId="30E0FC25" w14:textId="294D0DCA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proofErr w:type="gramStart"/>
      <w:r w:rsidRPr="008F0D51">
        <w:rPr>
          <w:b/>
          <w:bCs/>
          <w:color w:val="C00000"/>
          <w:sz w:val="32"/>
          <w:szCs w:val="32"/>
          <w:lang w:val="en-CA"/>
        </w:rPr>
        <w:t>AND  a</w:t>
      </w:r>
      <w:proofErr w:type="gramEnd"/>
      <w:r w:rsidRPr="008F0D51">
        <w:rPr>
          <w:b/>
          <w:bCs/>
          <w:color w:val="C00000"/>
          <w:sz w:val="32"/>
          <w:szCs w:val="32"/>
          <w:lang w:val="en-CA"/>
        </w:rPr>
        <w:t xml:space="preserve"> variety of Clerical and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Custodial duties   -  15 Hours.   </w:t>
      </w:r>
    </w:p>
    <w:p w14:paraId="4235F57A" w14:textId="03A07BF8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Successful candidate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must possess</w:t>
      </w:r>
    </w:p>
    <w:p w14:paraId="2B172196" w14:textId="31FFD17A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excellent oral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English communication.</w:t>
      </w:r>
    </w:p>
    <w:p w14:paraId="31705049" w14:textId="63BF5DFE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Be reliable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                   </w:t>
      </w:r>
      <w:r w:rsidR="00C91089">
        <w:rPr>
          <w:b/>
          <w:bCs/>
          <w:color w:val="C00000"/>
          <w:sz w:val="32"/>
          <w:szCs w:val="32"/>
          <w:lang w:val="en-CA"/>
        </w:rPr>
        <w:t xml:space="preserve">     </w:t>
      </w:r>
      <w:r w:rsidRPr="008F0D51">
        <w:rPr>
          <w:b/>
          <w:bCs/>
          <w:color w:val="C00000"/>
          <w:sz w:val="32"/>
          <w:szCs w:val="32"/>
          <w:lang w:val="en-CA"/>
        </w:rPr>
        <w:t>and dependable.</w:t>
      </w:r>
    </w:p>
    <w:p w14:paraId="3CC4BD5D" w14:textId="13CA97BC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Training will be provided.                                         </w:t>
      </w:r>
      <w:r w:rsidR="00C91089">
        <w:rPr>
          <w:b/>
          <w:bCs/>
          <w:color w:val="C00000"/>
          <w:sz w:val="32"/>
          <w:szCs w:val="32"/>
          <w:lang w:val="en-CA"/>
        </w:rPr>
        <w:t xml:space="preserve">   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Onsite supervision. </w:t>
      </w:r>
    </w:p>
    <w:p w14:paraId="62A15F24" w14:textId="63C8107F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Send your resume to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                                </w:t>
      </w:r>
      <w:r w:rsidRPr="00893937">
        <w:rPr>
          <w:b/>
          <w:bCs/>
          <w:color w:val="F2F2F2" w:themeColor="background1" w:themeShade="F2"/>
          <w:sz w:val="32"/>
          <w:szCs w:val="32"/>
          <w:lang w:val="en-CA"/>
        </w:rPr>
        <w:t>C</w:t>
      </w:r>
      <w:r w:rsidRPr="00893937">
        <w:rPr>
          <w:b/>
          <w:bCs/>
          <w:color w:val="C00000"/>
          <w:sz w:val="32"/>
          <w:szCs w:val="32"/>
          <w:lang w:val="en-CA"/>
        </w:rPr>
        <w:t>hrist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Church Parish Church   </w:t>
      </w:r>
    </w:p>
    <w:p w14:paraId="63CBD76B" w14:textId="10AA40DE" w:rsidR="008F0D51" w:rsidRPr="008F0D51" w:rsidRDefault="008F0D51" w:rsidP="008F0D51">
      <w:pPr>
        <w:rPr>
          <w:b/>
          <w:bCs/>
          <w:color w:val="C00000"/>
          <w:sz w:val="40"/>
          <w:szCs w:val="40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  AT                                                                    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</w:t>
      </w:r>
      <w:r w:rsidR="004E5257" w:rsidRPr="008F0D51">
        <w:rPr>
          <w:b/>
          <w:bCs/>
          <w:color w:val="C00000"/>
          <w:sz w:val="40"/>
          <w:szCs w:val="40"/>
          <w:lang w:val="en-CA"/>
        </w:rPr>
        <w:t xml:space="preserve">ccpc@nb.aibn.com      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</w:t>
      </w:r>
      <w:r w:rsidRPr="008F0D51">
        <w:rPr>
          <w:b/>
          <w:bCs/>
          <w:color w:val="C00000"/>
          <w:sz w:val="40"/>
          <w:szCs w:val="40"/>
          <w:lang w:val="en-CA"/>
        </w:rPr>
        <w:t xml:space="preserve">     </w:t>
      </w:r>
    </w:p>
    <w:p w14:paraId="1E1420EE" w14:textId="0EB58819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Application deadline:                                               April 23, 2022.</w:t>
      </w:r>
    </w:p>
    <w:p w14:paraId="55701A53" w14:textId="515AF090" w:rsidR="00F74EF6" w:rsidRDefault="008F0D51" w:rsidP="00BD34D5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Fun Fact: St Anne’s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Chap</w:t>
      </w:r>
      <w:r w:rsidRPr="00893937">
        <w:rPr>
          <w:b/>
          <w:bCs/>
          <w:color w:val="C00000"/>
          <w:sz w:val="32"/>
          <w:szCs w:val="32"/>
          <w:lang w:val="en-CA"/>
        </w:rPr>
        <w:t>el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</w:t>
      </w:r>
      <w:r w:rsidR="00893937" w:rsidRPr="008F0D51">
        <w:rPr>
          <w:b/>
          <w:bCs/>
          <w:color w:val="C00000"/>
          <w:sz w:val="32"/>
          <w:szCs w:val="32"/>
          <w:lang w:val="en-CA"/>
        </w:rPr>
        <w:t>is the oldest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in Fredericton. Built in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</w:t>
      </w:r>
      <w:proofErr w:type="gramStart"/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>1847</w:t>
      </w:r>
      <w:r w:rsidR="00C91089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, </w:t>
      </w:r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it</w:t>
      </w:r>
      <w:proofErr w:type="gramEnd"/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resembles </w:t>
      </w:r>
      <w:r w:rsidR="00893937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 </w:t>
      </w:r>
      <w:r w:rsidRPr="00893937">
        <w:rPr>
          <w:b/>
          <w:bCs/>
          <w:color w:val="C00000"/>
          <w:sz w:val="32"/>
          <w:szCs w:val="32"/>
          <w:lang w:val="en-CA"/>
        </w:rPr>
        <w:t>13</w:t>
      </w:r>
      <w:r w:rsidRPr="00893937">
        <w:rPr>
          <w:b/>
          <w:bCs/>
          <w:color w:val="C00000"/>
          <w:sz w:val="32"/>
          <w:szCs w:val="32"/>
          <w:vertAlign w:val="superscript"/>
          <w:lang w:val="en-CA"/>
        </w:rPr>
        <w:t>th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 </w:t>
      </w:r>
      <w:r w:rsidR="00347967" w:rsidRPr="00893937">
        <w:rPr>
          <w:b/>
          <w:bCs/>
          <w:color w:val="C00000"/>
          <w:sz w:val="32"/>
          <w:szCs w:val="32"/>
          <w:lang w:val="en-CA"/>
        </w:rPr>
        <w:t xml:space="preserve"> </w:t>
      </w:r>
      <w:r w:rsidRPr="008F0D51">
        <w:rPr>
          <w:b/>
          <w:bCs/>
          <w:color w:val="C00000"/>
          <w:sz w:val="32"/>
          <w:szCs w:val="32"/>
          <w:lang w:val="en-CA"/>
        </w:rPr>
        <w:t>century Gothic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architecture. It was the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  </w:t>
      </w:r>
      <w:r w:rsidRPr="0012523B">
        <w:rPr>
          <w:b/>
          <w:bCs/>
          <w:color w:val="FFFFFF" w:themeColor="background1"/>
          <w:sz w:val="32"/>
          <w:szCs w:val="32"/>
          <w:lang w:val="en-CA"/>
        </w:rPr>
        <w:t xml:space="preserve">home Church of </w:t>
      </w:r>
      <w:r w:rsidR="00893937">
        <w:rPr>
          <w:b/>
          <w:bCs/>
          <w:color w:val="FFFFFF" w:themeColor="background1"/>
          <w:sz w:val="32"/>
          <w:szCs w:val="32"/>
          <w:lang w:val="en-CA"/>
        </w:rPr>
        <w:t xml:space="preserve">        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Bliss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Carman and 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Sir Charles G.D. Roberts.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Bliss and Charles were cousins. Charles’s father was the Rector from 1874 to 1905. </w:t>
      </w:r>
    </w:p>
    <w:p w14:paraId="17AF1D04" w14:textId="431509F2" w:rsidR="00F74EF6" w:rsidRDefault="00F74EF6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If you enjoy talking to people, love history and would like to learn more about Fredericton’s past this opportunity is for you. Th</w:t>
      </w:r>
      <w:r w:rsidR="0012523B">
        <w:rPr>
          <w:b/>
          <w:bCs/>
          <w:color w:val="C00000"/>
          <w:sz w:val="32"/>
          <w:szCs w:val="32"/>
          <w:lang w:val="en-CA"/>
        </w:rPr>
        <w:t>is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position is subject to funding by Canada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Summer Jobs 2022</w:t>
      </w:r>
      <w:r w:rsidR="00347967">
        <w:rPr>
          <w:b/>
          <w:bCs/>
          <w:color w:val="C00000"/>
          <w:sz w:val="32"/>
          <w:szCs w:val="32"/>
          <w:lang w:val="en-CA"/>
        </w:rPr>
        <w:t>. All candidates will be contacted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by 13 May 2022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. 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For more details please call 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</w:t>
      </w:r>
      <w:r w:rsidR="00347967">
        <w:rPr>
          <w:b/>
          <w:bCs/>
          <w:color w:val="C00000"/>
          <w:sz w:val="32"/>
          <w:szCs w:val="32"/>
          <w:lang w:val="en-CA"/>
        </w:rPr>
        <w:t>506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</w:t>
      </w:r>
      <w:proofErr w:type="gramStart"/>
      <w:r w:rsidR="0012523B">
        <w:rPr>
          <w:b/>
          <w:bCs/>
          <w:color w:val="C00000"/>
          <w:sz w:val="32"/>
          <w:szCs w:val="32"/>
          <w:lang w:val="en-CA"/>
        </w:rPr>
        <w:t xml:space="preserve">-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451</w:t>
      </w:r>
      <w:proofErr w:type="gramEnd"/>
      <w:r w:rsidR="0012523B">
        <w:rPr>
          <w:b/>
          <w:bCs/>
          <w:color w:val="C00000"/>
          <w:sz w:val="32"/>
          <w:szCs w:val="32"/>
          <w:lang w:val="en-CA"/>
        </w:rPr>
        <w:t xml:space="preserve"> -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0630.</w:t>
      </w:r>
    </w:p>
    <w:sectPr w:rsidR="00F74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C0"/>
    <w:rsid w:val="0012523B"/>
    <w:rsid w:val="002A1A0A"/>
    <w:rsid w:val="00347967"/>
    <w:rsid w:val="003560C0"/>
    <w:rsid w:val="004E5257"/>
    <w:rsid w:val="0077161D"/>
    <w:rsid w:val="00893937"/>
    <w:rsid w:val="008C783A"/>
    <w:rsid w:val="008F0D51"/>
    <w:rsid w:val="009B1373"/>
    <w:rsid w:val="00B70F12"/>
    <w:rsid w:val="00BD34D5"/>
    <w:rsid w:val="00C91089"/>
    <w:rsid w:val="00F7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A0D8D"/>
  <w15:chartTrackingRefBased/>
  <w15:docId w15:val="{B1159B5E-9FC4-49A7-B5D0-00CADE74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60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0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0C0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560C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3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38205E77C903C447A86B694CAC066261" ma:contentTypeVersion="9" ma:contentTypeDescription="" ma:contentTypeScope="" ma:versionID="b50b1059bbf6d41e85ef85c5884e74a1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Guidance-Information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B1A196E-1EB2-468F-92D5-23882C0F6EF8}"/>
</file>

<file path=customXml/itemProps2.xml><?xml version="1.0" encoding="utf-8"?>
<ds:datastoreItem xmlns:ds="http://schemas.openxmlformats.org/officeDocument/2006/customXml" ds:itemID="{8543DF23-FA21-4D1C-80C3-31E1E8B8A8F3}"/>
</file>

<file path=customXml/itemProps3.xml><?xml version="1.0" encoding="utf-8"?>
<ds:datastoreItem xmlns:ds="http://schemas.openxmlformats.org/officeDocument/2006/customXml" ds:itemID="{80A8135E-FD56-4257-B225-CEC476CD13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Blacklock</dc:creator>
  <cp:keywords/>
  <dc:description/>
  <cp:lastModifiedBy>Smeltzer, Harmony    (ASD-W)</cp:lastModifiedBy>
  <cp:revision>2</cp:revision>
  <cp:lastPrinted>2022-03-24T17:45:00Z</cp:lastPrinted>
  <dcterms:created xsi:type="dcterms:W3CDTF">2022-03-24T17:46:00Z</dcterms:created>
  <dcterms:modified xsi:type="dcterms:W3CDTF">2022-03-24T17:46:00Z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0x010100F2A1E1E4D320C749A22EC3F91FD053D60038205E77C903C447A86B694CAC066261</vt:lpwstr>
  </property>
</Properties>
</file>